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A50381" w:rsidRDefault="00A50381" w:rsidP="00A50381">
      <w:pPr>
        <w:jc w:val="center"/>
        <w:rPr>
          <w:rFonts w:ascii="Helvetica" w:hAnsi="Helvetica" w:cs="Helvetica"/>
          <w:b/>
          <w:sz w:val="28"/>
          <w:szCs w:val="28"/>
        </w:rPr>
      </w:pPr>
      <w:r w:rsidRPr="00A50381">
        <w:rPr>
          <w:rFonts w:ascii="Helvetica" w:hAnsi="Helvetica" w:cs="Helvetica"/>
          <w:b/>
          <w:sz w:val="28"/>
          <w:szCs w:val="28"/>
        </w:rPr>
        <w:t>Sympathy Letter Death</w:t>
      </w:r>
    </w:p>
    <w:p w:rsidR="00A50381" w:rsidRPr="00A50381" w:rsidRDefault="00A50381" w:rsidP="00A50381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Mrs. Lisa Johnson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23- Sec- 30/B,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Sunrise Colony,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Taxes, America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Dear Ms. Johnson,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I am mourning to hear about the tragic death of your brother Mr. John Silverman.  I can understand your pain and grief. You and your family must be shattered due to this unpleasant disaster. Kindly accept my sympathy on the death of your brother.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I knew John personally, as we have cherished many moments of joy and happiness together. I know him since 2000, when we both were studding together in Medical College. He was not only a good scholar but a good friend and nice human being as well.  We joined our first job together in the same office. I met him last week and he was very happy on his increment.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Please take care of your family and if you require any help, feel free to contact me anytime. I shall positively come to see your family.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May the Departure Soul rest in peace!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With deepest sympathy,</w:t>
      </w:r>
    </w:p>
    <w:p w:rsidR="00A50381" w:rsidRPr="00A50381" w:rsidRDefault="00A50381" w:rsidP="00A50381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A50381">
        <w:rPr>
          <w:rFonts w:ascii="Helvetica" w:hAnsi="Helvetica" w:cs="Helvetica"/>
          <w:color w:val="333333"/>
          <w:sz w:val="22"/>
          <w:szCs w:val="22"/>
        </w:rPr>
        <w:t>Andrew Jordon</w:t>
      </w:r>
    </w:p>
    <w:p w:rsidR="00A50381" w:rsidRPr="00A50381" w:rsidRDefault="00A50381" w:rsidP="00A50381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A50381" w:rsidRPr="00A50381" w:rsidSect="00702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0381"/>
    <w:rsid w:val="005145D1"/>
    <w:rsid w:val="00695488"/>
    <w:rsid w:val="00702A55"/>
    <w:rsid w:val="00A5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0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2015-01-12T12:32:00Z</dcterms:created>
  <dcterms:modified xsi:type="dcterms:W3CDTF">2015-01-12T12:32:00Z</dcterms:modified>
</cp:coreProperties>
</file>